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F9A" w:rsidRDefault="00FA4F9A" w:rsidP="00FA4F9A">
      <w:pPr>
        <w:jc w:val="center"/>
      </w:pPr>
      <w:r>
        <w:t>Business 10: Finance Test Review</w:t>
      </w:r>
    </w:p>
    <w:p w:rsidR="00FA4F9A" w:rsidRDefault="00FA4F9A" w:rsidP="00FA4F9A">
      <w:pPr>
        <w:jc w:val="center"/>
      </w:pP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is</w:t>
      </w:r>
      <w:proofErr w:type="gramEnd"/>
      <w:r>
        <w:t xml:space="preserve"> income and the different types of income?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Factors that influence consumers buying decisions (income and price, status, current trends, customs and habits, promotion)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What is conspicuous consumption?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 xml:space="preserve">What is </w:t>
      </w:r>
      <w:proofErr w:type="gramStart"/>
      <w:r>
        <w:t>comparison shopping</w:t>
      </w:r>
      <w:proofErr w:type="gramEnd"/>
      <w:r>
        <w:t>?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What is a budget? Why is it important to have one?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What is a chartered bank?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What are the three classes  (schedules) of Canadian Banks?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The difference between a transactional account and savings account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The difference between loans, lines of credit and credit cards?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Different reasons why people save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The benefits of a savings plane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How to calculate compound interest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 xml:space="preserve">The different types of savings plans (savings accounts, </w:t>
      </w:r>
      <w:proofErr w:type="spellStart"/>
      <w:r>
        <w:t>G.I.C’s</w:t>
      </w:r>
      <w:proofErr w:type="spellEnd"/>
      <w:r>
        <w:t xml:space="preserve">, </w:t>
      </w:r>
      <w:proofErr w:type="spellStart"/>
      <w:r>
        <w:t>RRSP’s</w:t>
      </w:r>
      <w:proofErr w:type="spellEnd"/>
      <w:r>
        <w:t xml:space="preserve">, </w:t>
      </w:r>
      <w:proofErr w:type="spellStart"/>
      <w:r>
        <w:t>RESP’s</w:t>
      </w:r>
      <w:proofErr w:type="spellEnd"/>
      <w:r>
        <w:t>)</w:t>
      </w:r>
    </w:p>
    <w:p w:rsidR="00FA4F9A" w:rsidRDefault="00FA4F9A" w:rsidP="00FA4F9A">
      <w:pPr>
        <w:ind w:left="360"/>
      </w:pPr>
    </w:p>
    <w:p w:rsidR="00FA4F9A" w:rsidRDefault="00FA4F9A" w:rsidP="00FA4F9A">
      <w:pPr>
        <w:ind w:left="360"/>
      </w:pPr>
      <w:r>
        <w:t>Key terms:</w:t>
      </w:r>
    </w:p>
    <w:p w:rsidR="00FA4F9A" w:rsidRDefault="00FA4F9A" w:rsidP="00FA4F9A">
      <w:pPr>
        <w:ind w:left="360"/>
      </w:pPr>
    </w:p>
    <w:p w:rsidR="00FA4F9A" w:rsidRDefault="00FA4F9A" w:rsidP="00FA4F9A">
      <w:pPr>
        <w:ind w:left="360"/>
      </w:pPr>
      <w:r>
        <w:t xml:space="preserve">Income, disposable income, discretionary income, gross income, conspicuous consumption, warranty, budget, </w:t>
      </w:r>
      <w:r w:rsidR="00ED1969">
        <w:t>revenue, chartered banks, line of credit, savings, investing, deposit, interest, rate of return/yield, principal, simple interest, compound interest, GIC, RRSP, RESP</w:t>
      </w:r>
    </w:p>
    <w:sectPr w:rsidR="00FA4F9A" w:rsidSect="00FA4F9A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839D5"/>
    <w:multiLevelType w:val="hybridMultilevel"/>
    <w:tmpl w:val="F05CAB6C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4F9A"/>
    <w:rsid w:val="00ED1969"/>
    <w:rsid w:val="00FA4F9A"/>
  </w:rsids>
  <m:mathPr>
    <m:mathFont m:val="Adobe Casl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7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A4F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2014-12-08T15:16:00Z</dcterms:created>
  <dcterms:modified xsi:type="dcterms:W3CDTF">2014-12-08T15:36:00Z</dcterms:modified>
</cp:coreProperties>
</file>